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78" w:rsidRDefault="00061B78"/>
    <w:p w:rsidR="00B84DC1" w:rsidRDefault="00B84DC1">
      <w:pPr>
        <w:rPr>
          <w:sz w:val="28"/>
          <w:szCs w:val="28"/>
        </w:rPr>
      </w:pPr>
      <w:r>
        <w:t xml:space="preserve">                                                 </w:t>
      </w:r>
      <w:r>
        <w:rPr>
          <w:sz w:val="28"/>
          <w:szCs w:val="28"/>
        </w:rPr>
        <w:t>КУЛТУРЕН КАЛЕНДАР</w:t>
      </w:r>
    </w:p>
    <w:p w:rsidR="00B84DC1" w:rsidRDefault="00B84DC1" w:rsidP="00B23149">
      <w:pPr>
        <w:jc w:val="both"/>
        <w:rPr>
          <w:sz w:val="28"/>
          <w:szCs w:val="28"/>
        </w:rPr>
      </w:pPr>
    </w:p>
    <w:p w:rsidR="00B84DC1" w:rsidRDefault="00B84DC1" w:rsidP="00B23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Читалище „Христо Ботев-1927“ </w:t>
      </w:r>
      <w:proofErr w:type="spellStart"/>
      <w:r>
        <w:rPr>
          <w:sz w:val="28"/>
          <w:szCs w:val="28"/>
        </w:rPr>
        <w:t>с.Болярци</w:t>
      </w:r>
      <w:proofErr w:type="spellEnd"/>
      <w:r>
        <w:rPr>
          <w:sz w:val="28"/>
          <w:szCs w:val="28"/>
        </w:rPr>
        <w:t xml:space="preserve">  участва във всички мероприятия, чествания и празници като спазваме следния календар:</w:t>
      </w:r>
    </w:p>
    <w:p w:rsidR="00B84DC1" w:rsidRDefault="00B84DC1" w:rsidP="00B23149">
      <w:pPr>
        <w:jc w:val="both"/>
        <w:rPr>
          <w:sz w:val="28"/>
          <w:szCs w:val="28"/>
        </w:rPr>
      </w:pPr>
    </w:p>
    <w:p w:rsidR="00B84DC1" w:rsidRDefault="00B84DC1" w:rsidP="00B23149">
      <w:pPr>
        <w:jc w:val="both"/>
        <w:rPr>
          <w:sz w:val="28"/>
          <w:szCs w:val="28"/>
        </w:rPr>
      </w:pPr>
      <w:r>
        <w:rPr>
          <w:sz w:val="28"/>
          <w:szCs w:val="28"/>
        </w:rPr>
        <w:t>1.Бабин ден</w:t>
      </w:r>
    </w:p>
    <w:p w:rsidR="00B84DC1" w:rsidRDefault="00B84DC1" w:rsidP="00B23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2Трифон </w:t>
      </w:r>
      <w:proofErr w:type="spellStart"/>
      <w:r>
        <w:rPr>
          <w:sz w:val="28"/>
          <w:szCs w:val="28"/>
        </w:rPr>
        <w:t>зарезан</w:t>
      </w:r>
      <w:proofErr w:type="spellEnd"/>
    </w:p>
    <w:p w:rsidR="00B84DC1" w:rsidRDefault="00B84DC1" w:rsidP="00B23149">
      <w:pPr>
        <w:jc w:val="both"/>
        <w:rPr>
          <w:sz w:val="28"/>
          <w:szCs w:val="28"/>
        </w:rPr>
      </w:pPr>
      <w:r>
        <w:rPr>
          <w:sz w:val="28"/>
          <w:szCs w:val="28"/>
        </w:rPr>
        <w:t>3.8-ми март</w:t>
      </w:r>
    </w:p>
    <w:p w:rsidR="00B84DC1" w:rsidRDefault="00B84DC1" w:rsidP="00B23149">
      <w:pPr>
        <w:jc w:val="both"/>
        <w:rPr>
          <w:sz w:val="28"/>
          <w:szCs w:val="28"/>
        </w:rPr>
      </w:pPr>
      <w:r>
        <w:rPr>
          <w:sz w:val="28"/>
          <w:szCs w:val="28"/>
        </w:rPr>
        <w:t>4.Първа пролет</w:t>
      </w:r>
    </w:p>
    <w:p w:rsidR="00B84DC1" w:rsidRDefault="00B84DC1" w:rsidP="00B23149">
      <w:pPr>
        <w:jc w:val="both"/>
        <w:rPr>
          <w:sz w:val="28"/>
          <w:szCs w:val="28"/>
        </w:rPr>
      </w:pPr>
      <w:r>
        <w:rPr>
          <w:sz w:val="28"/>
          <w:szCs w:val="28"/>
        </w:rPr>
        <w:t>5.Ден на славянската писменост</w:t>
      </w:r>
    </w:p>
    <w:p w:rsidR="00B84DC1" w:rsidRDefault="00B84DC1" w:rsidP="00B23149">
      <w:pPr>
        <w:jc w:val="both"/>
        <w:rPr>
          <w:sz w:val="28"/>
          <w:szCs w:val="28"/>
        </w:rPr>
      </w:pPr>
      <w:r>
        <w:rPr>
          <w:sz w:val="28"/>
          <w:szCs w:val="28"/>
        </w:rPr>
        <w:t>6. Ден на детето</w:t>
      </w:r>
    </w:p>
    <w:p w:rsidR="00B84DC1" w:rsidRDefault="00B84DC1" w:rsidP="00B23149">
      <w:pPr>
        <w:jc w:val="both"/>
        <w:rPr>
          <w:sz w:val="28"/>
          <w:szCs w:val="28"/>
        </w:rPr>
      </w:pPr>
      <w:r>
        <w:rPr>
          <w:sz w:val="28"/>
          <w:szCs w:val="28"/>
        </w:rPr>
        <w:t>7.Илинден- празник на селото</w:t>
      </w:r>
    </w:p>
    <w:p w:rsidR="00B84DC1" w:rsidRDefault="00B84DC1" w:rsidP="00B23149">
      <w:pPr>
        <w:jc w:val="both"/>
        <w:rPr>
          <w:sz w:val="28"/>
          <w:szCs w:val="28"/>
        </w:rPr>
      </w:pPr>
      <w:r>
        <w:rPr>
          <w:sz w:val="28"/>
          <w:szCs w:val="28"/>
        </w:rPr>
        <w:t>8.Съединението на България</w:t>
      </w:r>
    </w:p>
    <w:p w:rsidR="00B84DC1" w:rsidRDefault="00B84DC1" w:rsidP="00B23149">
      <w:pPr>
        <w:jc w:val="both"/>
        <w:rPr>
          <w:sz w:val="28"/>
          <w:szCs w:val="28"/>
        </w:rPr>
      </w:pPr>
      <w:r>
        <w:rPr>
          <w:sz w:val="28"/>
          <w:szCs w:val="28"/>
        </w:rPr>
        <w:t>9.Независимостта на България</w:t>
      </w:r>
    </w:p>
    <w:p w:rsidR="00B84DC1" w:rsidRDefault="00B84DC1" w:rsidP="00B23149">
      <w:pPr>
        <w:jc w:val="both"/>
        <w:rPr>
          <w:sz w:val="28"/>
          <w:szCs w:val="28"/>
        </w:rPr>
      </w:pPr>
      <w:r>
        <w:rPr>
          <w:sz w:val="28"/>
          <w:szCs w:val="28"/>
        </w:rPr>
        <w:t>10.Ден на пенсионера</w:t>
      </w:r>
    </w:p>
    <w:p w:rsidR="00B84DC1" w:rsidRDefault="00B84DC1" w:rsidP="00B23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11.Коледа за децата </w:t>
      </w:r>
    </w:p>
    <w:p w:rsidR="00B84DC1" w:rsidRDefault="00B84DC1">
      <w:pPr>
        <w:rPr>
          <w:sz w:val="28"/>
          <w:szCs w:val="28"/>
        </w:rPr>
      </w:pPr>
      <w:r>
        <w:rPr>
          <w:sz w:val="28"/>
          <w:szCs w:val="28"/>
        </w:rPr>
        <w:t>12.Коледуване</w:t>
      </w:r>
    </w:p>
    <w:p w:rsidR="00B84DC1" w:rsidRDefault="00B84DC1">
      <w:pPr>
        <w:rPr>
          <w:sz w:val="28"/>
          <w:szCs w:val="28"/>
        </w:rPr>
      </w:pPr>
      <w:r>
        <w:rPr>
          <w:sz w:val="28"/>
          <w:szCs w:val="28"/>
        </w:rPr>
        <w:t>13.Общоселско Коледно тържество</w:t>
      </w:r>
    </w:p>
    <w:p w:rsidR="00B23149" w:rsidRDefault="00B23149">
      <w:pPr>
        <w:rPr>
          <w:sz w:val="28"/>
          <w:szCs w:val="28"/>
        </w:rPr>
      </w:pPr>
    </w:p>
    <w:p w:rsidR="00B23149" w:rsidRDefault="00B2314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Програмата е приета на заседание на читалищното настоятелство на 23.10.2023г </w:t>
      </w:r>
    </w:p>
    <w:p w:rsidR="00B23149" w:rsidRDefault="00B23149">
      <w:pPr>
        <w:rPr>
          <w:sz w:val="28"/>
          <w:szCs w:val="28"/>
        </w:rPr>
      </w:pPr>
    </w:p>
    <w:p w:rsidR="00B23149" w:rsidRDefault="00B231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Председател НЧ „Христо Ботев-1927“</w:t>
      </w:r>
    </w:p>
    <w:p w:rsidR="00B23149" w:rsidRDefault="00B231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Село Болярци</w:t>
      </w:r>
    </w:p>
    <w:p w:rsidR="00B23149" w:rsidRDefault="00B23149">
      <w:pPr>
        <w:rPr>
          <w:sz w:val="28"/>
          <w:szCs w:val="28"/>
        </w:rPr>
      </w:pPr>
    </w:p>
    <w:p w:rsidR="00B84DC1" w:rsidRPr="00B84DC1" w:rsidRDefault="00B231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Бранимир Славов:……………………….</w:t>
      </w:r>
      <w:bookmarkStart w:id="0" w:name="_GoBack"/>
      <w:bookmarkEnd w:id="0"/>
    </w:p>
    <w:sectPr w:rsidR="00B84DC1" w:rsidRPr="00B8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C1"/>
    <w:rsid w:val="00061B78"/>
    <w:rsid w:val="00B23149"/>
    <w:rsid w:val="00B8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0D4E5"/>
  <w15:chartTrackingRefBased/>
  <w15:docId w15:val="{8A92541D-03CD-4774-803F-ACBC840A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2023-11-22T11:21:00Z</dcterms:created>
  <dcterms:modified xsi:type="dcterms:W3CDTF">2023-11-22T11:36:00Z</dcterms:modified>
</cp:coreProperties>
</file>